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55B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31EBFBA5" w14:textId="3975F80A" w:rsidR="007A6757" w:rsidRPr="007A6757" w:rsidRDefault="007A6757" w:rsidP="007A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7A6757">
        <w:rPr>
          <w:rFonts w:ascii="Times New Roman" w:hAnsi="Times New Roman" w:cs="Times New Roman"/>
          <w:b/>
        </w:rPr>
        <w:t>Dichiarazione</w:t>
      </w:r>
      <w:r>
        <w:rPr>
          <w:rFonts w:ascii="Times New Roman" w:hAnsi="Times New Roman" w:cs="Times New Roman"/>
          <w:b/>
        </w:rPr>
        <w:t xml:space="preserve"> di offerta tecnica</w:t>
      </w:r>
      <w:r w:rsidR="0008675B">
        <w:rPr>
          <w:rFonts w:ascii="Times New Roman" w:hAnsi="Times New Roman" w:cs="Times New Roman"/>
          <w:b/>
        </w:rPr>
        <w:t xml:space="preserve"> </w:t>
      </w:r>
      <w:r w:rsidR="00035794">
        <w:rPr>
          <w:rFonts w:ascii="Times New Roman" w:hAnsi="Times New Roman" w:cs="Times New Roman"/>
          <w:b/>
        </w:rPr>
        <w:t xml:space="preserve">All Risks </w:t>
      </w:r>
      <w:r w:rsidR="0008675B">
        <w:rPr>
          <w:rFonts w:ascii="Times New Roman" w:hAnsi="Times New Roman" w:cs="Times New Roman"/>
          <w:b/>
        </w:rPr>
        <w:t>Patrimonio</w:t>
      </w:r>
    </w:p>
    <w:p w14:paraId="3AA4CB0E" w14:textId="035BAF41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</w:p>
    <w:p w14:paraId="5F0EA197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Spettabile</w:t>
      </w:r>
    </w:p>
    <w:p w14:paraId="4F59FEF6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UNIVERSITA’ DEGLI STUDI DI MESSINA</w:t>
      </w:r>
    </w:p>
    <w:p w14:paraId="4A970CCA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Piazza Pugliatti 1</w:t>
      </w:r>
    </w:p>
    <w:p w14:paraId="1FD29107" w14:textId="77777777" w:rsidR="007A6757" w:rsidRPr="007A6757" w:rsidRDefault="007A6757" w:rsidP="007A6757">
      <w:pPr>
        <w:spacing w:after="0"/>
        <w:rPr>
          <w:rFonts w:ascii="Times New Roman" w:hAnsi="Times New Roman" w:cs="Times New Roman"/>
          <w:u w:val="single"/>
        </w:rPr>
      </w:pPr>
      <w:r w:rsidRPr="007A6757">
        <w:rPr>
          <w:rFonts w:ascii="Times New Roman" w:hAnsi="Times New Roman" w:cs="Times New Roman"/>
          <w:u w:val="single"/>
        </w:rPr>
        <w:t>MESSINA</w:t>
      </w:r>
    </w:p>
    <w:p w14:paraId="2198C893" w14:textId="17C02DFD" w:rsidR="006939F2" w:rsidRDefault="006939F2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42B10A51" w14:textId="1CE5A33D" w:rsid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30B41E86" w14:textId="77777777" w:rsidR="007A6757" w:rsidRP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bookmarkStart w:id="0" w:name="_Hlk524591722"/>
    <w:p w14:paraId="0421B69C" w14:textId="77777777" w:rsidR="006939F2" w:rsidRPr="00A52BA3" w:rsidRDefault="006939F2" w:rsidP="006939F2">
      <w:pPr>
        <w:pStyle w:val="Corpotesto"/>
        <w:ind w:right="-143"/>
        <w:rPr>
          <w:rFonts w:ascii="Times New Roman" w:hAnsi="Times New Roman" w:cs="Times New Roman"/>
          <w:b/>
          <w:color w:val="000080"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3E49" wp14:editId="1309B141">
                <wp:simplePos x="0" y="0"/>
                <wp:positionH relativeFrom="column">
                  <wp:posOffset>5825490</wp:posOffset>
                </wp:positionH>
                <wp:positionV relativeFrom="paragraph">
                  <wp:posOffset>316865</wp:posOffset>
                </wp:positionV>
                <wp:extent cx="277495" cy="285115"/>
                <wp:effectExtent l="0" t="0" r="27305" b="1968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44B4" id="Rettangolo 7" o:spid="_x0000_s1026" style="position:absolute;margin-left:458.7pt;margin-top:24.95pt;width:21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" fillcolor="window" strokecolor="windowText" strokeweight="2pt"/>
            </w:pict>
          </mc:Fallback>
        </mc:AlternateContent>
      </w:r>
      <w:r w:rsidRPr="00A52BA3">
        <w:rPr>
          <w:rFonts w:ascii="Times New Roman" w:hAnsi="Times New Roman" w:cs="Times New Roman"/>
        </w:rPr>
        <w:t>L’Impresa sottoscritta si impegna a fornire la copertura assicurativa secondo quanto indicato nel Capitolato di polizza:</w:t>
      </w:r>
    </w:p>
    <w:p w14:paraId="4006D5F1" w14:textId="4EAB7135" w:rsidR="006939F2" w:rsidRPr="00A52BA3" w:rsidRDefault="006939F2" w:rsidP="006939F2">
      <w:pPr>
        <w:jc w:val="both"/>
        <w:rPr>
          <w:rFonts w:ascii="Times New Roman" w:hAnsi="Times New Roman" w:cs="Times New Roman"/>
        </w:rPr>
      </w:pPr>
    </w:p>
    <w:p w14:paraId="2D30893F" w14:textId="0973C930" w:rsidR="00792291" w:rsidRPr="00A52BA3" w:rsidRDefault="006939F2" w:rsidP="0079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A3">
        <w:rPr>
          <w:rFonts w:ascii="Times New Roman" w:hAnsi="Times New Roman" w:cs="Times New Roman"/>
          <w:b/>
          <w:sz w:val="28"/>
          <w:szCs w:val="28"/>
        </w:rPr>
        <w:t>OPPURE</w:t>
      </w:r>
    </w:p>
    <w:p w14:paraId="776B2408" w14:textId="6BE14874" w:rsidR="00792291" w:rsidRDefault="006939F2" w:rsidP="00792291">
      <w:pPr>
        <w:jc w:val="both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L’impresa dichiara di integrare le condizioni del Capitolato di</w:t>
      </w:r>
      <w:r w:rsidR="00792291" w:rsidRPr="00A52BA3">
        <w:rPr>
          <w:rFonts w:ascii="Times New Roman" w:hAnsi="Times New Roman" w:cs="Times New Roman"/>
        </w:rPr>
        <w:t xml:space="preserve"> Polizza con una o più varianti</w:t>
      </w:r>
      <w:r w:rsidRPr="00A52BA3">
        <w:rPr>
          <w:rFonts w:ascii="Times New Roman" w:hAnsi="Times New Roman" w:cs="Times New Roman"/>
        </w:rPr>
        <w:t>, indicando:</w:t>
      </w:r>
      <w:bookmarkEnd w:id="0"/>
    </w:p>
    <w:p w14:paraId="3CA57643" w14:textId="77777777" w:rsidR="008D0728" w:rsidRPr="00A52BA3" w:rsidRDefault="008D0728" w:rsidP="00792291">
      <w:pPr>
        <w:jc w:val="both"/>
        <w:rPr>
          <w:rFonts w:ascii="Times New Roman" w:hAnsi="Times New Roman" w:cs="Times New Roman"/>
        </w:rPr>
      </w:pPr>
    </w:p>
    <w:p w14:paraId="46A61342" w14:textId="77777777" w:rsidR="008D0728" w:rsidRPr="00F507F7" w:rsidRDefault="008D0728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E2679" wp14:editId="5836B09E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77495" cy="285115"/>
                <wp:effectExtent l="0" t="0" r="2730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1190" id="Rettangolo 1" o:spid="_x0000_s1026" style="position:absolute;margin-left:-29.35pt;margin-top:21.05pt;width:21.85pt;height:22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8MbgIAAP4E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F507F7">
        <w:rPr>
          <w:rFonts w:ascii="Times New Roman" w:hAnsi="Times New Roman" w:cs="Times New Roman"/>
          <w:bCs/>
        </w:rPr>
        <w:t>Eliminazione della clausola di recesso per sinistro</w:t>
      </w:r>
      <w:r w:rsidRPr="00F507F7">
        <w:rPr>
          <w:rFonts w:ascii="Times New Roman" w:hAnsi="Times New Roman" w:cs="Times New Roman"/>
        </w:rPr>
        <w:t xml:space="preserve"> </w:t>
      </w:r>
      <w:r w:rsidRPr="00F507F7">
        <w:rPr>
          <w:rFonts w:ascii="Times New Roman" w:hAnsi="Times New Roman" w:cs="Times New Roman"/>
          <w:bCs/>
        </w:rPr>
        <w:t>prevista nel Capitolato di polizza per l’intera durata contrattuale:</w:t>
      </w:r>
    </w:p>
    <w:p w14:paraId="6C3D9C32" w14:textId="542E41A3" w:rsidR="008D0728" w:rsidRPr="00F507F7" w:rsidRDefault="008D0728" w:rsidP="0086769A">
      <w:pPr>
        <w:shd w:val="clear" w:color="auto" w:fill="FFFFFF"/>
        <w:spacing w:after="0"/>
        <w:ind w:left="7080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07F7">
        <w:rPr>
          <w:rFonts w:ascii="Times New Roman" w:hAnsi="Times New Roman" w:cs="Times New Roman"/>
          <w:b/>
          <w:bCs/>
        </w:rPr>
        <w:t xml:space="preserve">Punti </w:t>
      </w:r>
      <w:r w:rsidR="001F206E">
        <w:rPr>
          <w:rFonts w:ascii="Times New Roman" w:hAnsi="Times New Roman" w:cs="Times New Roman"/>
          <w:b/>
          <w:bCs/>
        </w:rPr>
        <w:t>25</w:t>
      </w:r>
    </w:p>
    <w:p w14:paraId="07033814" w14:textId="230ED267" w:rsidR="004F6670" w:rsidRPr="00A52BA3" w:rsidRDefault="004F6670" w:rsidP="0086769A">
      <w:pPr>
        <w:ind w:hanging="426"/>
        <w:jc w:val="both"/>
        <w:rPr>
          <w:rFonts w:ascii="Times New Roman" w:hAnsi="Times New Roman" w:cs="Times New Roman"/>
        </w:rPr>
      </w:pPr>
    </w:p>
    <w:p w14:paraId="5ACD8EAF" w14:textId="200DEA60" w:rsidR="00AD6D10" w:rsidRPr="0086769A" w:rsidRDefault="00AD6D10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textAlignment w:val="center"/>
        <w:rPr>
          <w:rFonts w:ascii="Times New Roman" w:hAnsi="Times New Roman" w:cs="Times New Roman"/>
          <w:bCs/>
        </w:rPr>
      </w:pPr>
      <w:r w:rsidRPr="0086769A">
        <w:rPr>
          <w:rFonts w:ascii="Times New Roman" w:hAnsi="Times New Roman" w:cs="Times New Roman"/>
          <w:bCs/>
        </w:rPr>
        <w:t>Garanzia Terremoto: aumento del limite di risarcimento per sinistro ad € 20.000.000,00</w:t>
      </w:r>
      <w:r w:rsidR="0086769A" w:rsidRPr="0086769A">
        <w:rPr>
          <w:rFonts w:ascii="Times New Roman" w:hAnsi="Times New Roman" w:cs="Times New Roman"/>
          <w:bCs/>
        </w:rPr>
        <w:t xml:space="preserve"> e riduzione della franchigia per sinistro ad € 50.000,00</w:t>
      </w:r>
    </w:p>
    <w:p w14:paraId="114CBB52" w14:textId="3C441B2D" w:rsidR="00AD6D10" w:rsidRPr="00AD6D10" w:rsidRDefault="00AD6D10" w:rsidP="0086769A">
      <w:pPr>
        <w:shd w:val="clear" w:color="auto" w:fill="FFFFFF"/>
        <w:spacing w:after="0"/>
        <w:ind w:hanging="426"/>
        <w:jc w:val="both"/>
        <w:textAlignment w:val="center"/>
        <w:rPr>
          <w:rFonts w:ascii="Times New Roman" w:hAnsi="Times New Roman" w:cs="Times New Roman"/>
          <w:bCs/>
        </w:rPr>
      </w:pPr>
      <w:r w:rsidRPr="00AD6D10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553A4" wp14:editId="1BD35129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77495" cy="285115"/>
                <wp:effectExtent l="0" t="0" r="27305" b="1968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E97C5" id="Rettangolo 6" o:spid="_x0000_s1026" style="position:absolute;margin-left:-29.35pt;margin-top:13.85pt;width:21.85pt;height:22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</w:p>
    <w:p w14:paraId="1AE7A6DE" w14:textId="69487A81" w:rsidR="00AD6D10" w:rsidRPr="00AD6D10" w:rsidRDefault="00AD6D10" w:rsidP="0086769A">
      <w:pPr>
        <w:shd w:val="clear" w:color="auto" w:fill="FFFFFF"/>
        <w:ind w:left="7080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D6D10">
        <w:rPr>
          <w:rFonts w:ascii="Times New Roman" w:hAnsi="Times New Roman" w:cs="Times New Roman"/>
          <w:b/>
          <w:bCs/>
        </w:rPr>
        <w:t xml:space="preserve">Punti </w:t>
      </w:r>
      <w:r w:rsidR="0086769A">
        <w:rPr>
          <w:rFonts w:ascii="Times New Roman" w:hAnsi="Times New Roman" w:cs="Times New Roman"/>
          <w:b/>
          <w:bCs/>
        </w:rPr>
        <w:t>10</w:t>
      </w:r>
    </w:p>
    <w:p w14:paraId="3D82A9B1" w14:textId="42B0AEDE" w:rsidR="00AD6D10" w:rsidRPr="00AD6D10" w:rsidRDefault="00AD6D10" w:rsidP="0086769A">
      <w:pPr>
        <w:shd w:val="clear" w:color="auto" w:fill="FFFFFF"/>
        <w:spacing w:after="0"/>
        <w:ind w:hanging="426"/>
        <w:jc w:val="both"/>
        <w:textAlignment w:val="center"/>
        <w:rPr>
          <w:rFonts w:ascii="Times New Roman" w:hAnsi="Times New Roman" w:cs="Times New Roman"/>
          <w:bCs/>
        </w:rPr>
      </w:pPr>
    </w:p>
    <w:p w14:paraId="58B4C152" w14:textId="4C5A5796" w:rsidR="00AD6D10" w:rsidRPr="0086769A" w:rsidRDefault="00AD6D10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textAlignment w:val="center"/>
        <w:rPr>
          <w:rFonts w:ascii="Times New Roman" w:hAnsi="Times New Roman" w:cs="Times New Roman"/>
          <w:bCs/>
        </w:rPr>
      </w:pPr>
      <w:r w:rsidRPr="0086769A">
        <w:rPr>
          <w:rFonts w:ascii="Times New Roman" w:hAnsi="Times New Roman" w:cs="Times New Roman"/>
          <w:bCs/>
        </w:rPr>
        <w:t>Garanzia Inondazione ed Alluvioni: eliminazione dello scoperto previsto nel Capitolato di polizza ed introduzione di una franchigia fissa di € 15.000,00</w:t>
      </w:r>
      <w:r w:rsidR="0086769A" w:rsidRPr="0086769A">
        <w:rPr>
          <w:rFonts w:ascii="Times New Roman" w:hAnsi="Times New Roman" w:cs="Times New Roman"/>
          <w:bCs/>
        </w:rPr>
        <w:t xml:space="preserve"> ed elevazione della somma assicurata per sinistro e per anno ad € 20.000.000,00</w:t>
      </w:r>
    </w:p>
    <w:p w14:paraId="15B1DD5C" w14:textId="5387DFAE" w:rsidR="00AD6D10" w:rsidRPr="00AD6D10" w:rsidRDefault="00AD6D10" w:rsidP="00AD6D10">
      <w:pPr>
        <w:shd w:val="clear" w:color="auto" w:fill="FFFFFF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8DC43" wp14:editId="4075117D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77495" cy="285115"/>
                <wp:effectExtent l="0" t="0" r="27305" b="1968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C91B" id="Rettangolo 9" o:spid="_x0000_s1026" style="position:absolute;margin-left:-29.35pt;margin-top:15.8pt;width:21.85pt;height:22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2969455A" w14:textId="08B8137C" w:rsidR="00AD6D10" w:rsidRPr="00AD6D10" w:rsidRDefault="00AD6D10" w:rsidP="0086769A">
      <w:pPr>
        <w:shd w:val="clear" w:color="auto" w:fill="FFFFFF"/>
        <w:ind w:left="6372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D6D10">
        <w:rPr>
          <w:rFonts w:ascii="Times New Roman" w:hAnsi="Times New Roman" w:cs="Times New Roman"/>
          <w:b/>
          <w:bCs/>
        </w:rPr>
        <w:t xml:space="preserve">Punti </w:t>
      </w:r>
      <w:r w:rsidR="0086769A">
        <w:rPr>
          <w:rFonts w:ascii="Times New Roman" w:hAnsi="Times New Roman" w:cs="Times New Roman"/>
          <w:b/>
          <w:bCs/>
        </w:rPr>
        <w:t>10</w:t>
      </w:r>
    </w:p>
    <w:p w14:paraId="38874CF2" w14:textId="77777777" w:rsidR="00AD6D10" w:rsidRPr="00AD6D10" w:rsidRDefault="00AD6D10" w:rsidP="00AD6D10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1EDB7D2A" w14:textId="77777777" w:rsidR="00AD6D10" w:rsidRPr="0086769A" w:rsidRDefault="00AD6D10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textAlignment w:val="center"/>
        <w:rPr>
          <w:rFonts w:ascii="Times New Roman" w:hAnsi="Times New Roman" w:cs="Times New Roman"/>
          <w:bCs/>
        </w:rPr>
      </w:pPr>
      <w:r w:rsidRPr="0086769A">
        <w:rPr>
          <w:rFonts w:ascii="Times New Roman" w:hAnsi="Times New Roman" w:cs="Times New Roman"/>
          <w:bCs/>
        </w:rPr>
        <w:t>Garanzia Allagamenti: elevazione della somma assicurata per sinistro e per anno ad € 2.000.000,00</w:t>
      </w:r>
    </w:p>
    <w:p w14:paraId="6CC65E6B" w14:textId="47532147" w:rsidR="00AD6D10" w:rsidRPr="00AD6D10" w:rsidRDefault="00AD6D10" w:rsidP="00AD6D10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13487" wp14:editId="5B307948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77495" cy="285115"/>
                <wp:effectExtent l="0" t="0" r="27305" b="1968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A4838" id="Rettangolo 11" o:spid="_x0000_s1026" style="position:absolute;margin-left:-29.35pt;margin-top:8.2pt;width:21.85pt;height:22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cybwIAAAAF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</w:p>
    <w:p w14:paraId="655D8015" w14:textId="2446B324" w:rsidR="00AD6D10" w:rsidRPr="00AD6D10" w:rsidRDefault="00AD6D10" w:rsidP="0086769A">
      <w:pPr>
        <w:shd w:val="clear" w:color="auto" w:fill="FFFFFF"/>
        <w:spacing w:after="0"/>
        <w:ind w:left="6372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D6D10">
        <w:rPr>
          <w:rFonts w:ascii="Times New Roman" w:hAnsi="Times New Roman" w:cs="Times New Roman"/>
          <w:b/>
          <w:bCs/>
        </w:rPr>
        <w:t>Punti 5</w:t>
      </w:r>
    </w:p>
    <w:p w14:paraId="4F079EF0" w14:textId="77777777" w:rsidR="00AD6D10" w:rsidRPr="00AD6D10" w:rsidRDefault="00AD6D10" w:rsidP="00AD6D10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726939F2" w14:textId="2C4D7D9C" w:rsidR="00AD6D10" w:rsidRDefault="00AD6D10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textAlignment w:val="center"/>
        <w:rPr>
          <w:rFonts w:ascii="Times New Roman" w:hAnsi="Times New Roman" w:cs="Times New Roman"/>
          <w:bCs/>
        </w:rPr>
      </w:pPr>
      <w:r w:rsidRPr="00AD6D10">
        <w:rPr>
          <w:rFonts w:ascii="Times New Roman" w:hAnsi="Times New Roman" w:cs="Times New Roman"/>
          <w:bCs/>
        </w:rPr>
        <w:t>Garanzie Acqua Condotta e Intasamento Gronde e Pluviali: elevazione della somma assicurata per sinistro e per anno ad € 500.000,00</w:t>
      </w:r>
    </w:p>
    <w:p w14:paraId="33D893B4" w14:textId="410474D2" w:rsidR="00AD6D10" w:rsidRPr="00AD6D10" w:rsidRDefault="00AD6D10" w:rsidP="00AD6D10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F82F9" wp14:editId="63026ABD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77495" cy="285115"/>
                <wp:effectExtent l="0" t="0" r="27305" b="1968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FE6B" id="Rettangolo 12" o:spid="_x0000_s1026" style="position:absolute;margin-left:-29.35pt;margin-top:6pt;width:21.85pt;height:22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dncAIAAAAF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</w:p>
    <w:p w14:paraId="49E0F42C" w14:textId="7613C8F4" w:rsidR="00AD6D10" w:rsidRPr="0086769A" w:rsidRDefault="00AD6D10" w:rsidP="0086769A">
      <w:pPr>
        <w:pStyle w:val="Paragrafoelenco"/>
        <w:shd w:val="clear" w:color="auto" w:fill="FFFFFF"/>
        <w:spacing w:after="0"/>
        <w:ind w:left="6384" w:firstLine="696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86769A">
        <w:rPr>
          <w:rFonts w:ascii="Times New Roman" w:hAnsi="Times New Roman" w:cs="Times New Roman"/>
          <w:b/>
          <w:bCs/>
        </w:rPr>
        <w:t xml:space="preserve">Punti </w:t>
      </w:r>
      <w:r w:rsidR="0086769A">
        <w:rPr>
          <w:rFonts w:ascii="Times New Roman" w:hAnsi="Times New Roman" w:cs="Times New Roman"/>
          <w:b/>
          <w:bCs/>
        </w:rPr>
        <w:t>5</w:t>
      </w:r>
    </w:p>
    <w:p w14:paraId="56040E2E" w14:textId="77777777" w:rsidR="00AD6D10" w:rsidRPr="00AD6D10" w:rsidRDefault="00AD6D10" w:rsidP="00AD6D10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4A9CAED9" w14:textId="31F2D85B" w:rsidR="009E7E4A" w:rsidRDefault="00AD6D10" w:rsidP="009E7E4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textAlignment w:val="center"/>
        <w:rPr>
          <w:rFonts w:ascii="Times New Roman" w:hAnsi="Times New Roman" w:cs="Times New Roman"/>
          <w:bCs/>
        </w:rPr>
      </w:pPr>
      <w:r w:rsidRPr="00AD6D10">
        <w:rPr>
          <w:rFonts w:ascii="Times New Roman" w:hAnsi="Times New Roman" w:cs="Times New Roman"/>
          <w:bCs/>
        </w:rPr>
        <w:t>Garanzia Eventi Atmosferici: eliminazione dello scoperto previsto nel Capitolato di polizza ed introduzione di una franchigia fissa di € 2.500,00</w:t>
      </w:r>
      <w:r w:rsidR="009E7E4A">
        <w:rPr>
          <w:rFonts w:ascii="Times New Roman" w:hAnsi="Times New Roman" w:cs="Times New Roman"/>
          <w:bCs/>
        </w:rPr>
        <w:t xml:space="preserve"> ed </w:t>
      </w:r>
      <w:r w:rsidR="009E7E4A" w:rsidRPr="00AD6D10">
        <w:rPr>
          <w:rFonts w:ascii="Times New Roman" w:hAnsi="Times New Roman" w:cs="Times New Roman"/>
          <w:bCs/>
        </w:rPr>
        <w:t>aumento della somma assicurata per singola ubicazione al 70%</w:t>
      </w:r>
      <w:r w:rsidR="009E7E4A">
        <w:rPr>
          <w:rFonts w:ascii="Times New Roman" w:hAnsi="Times New Roman" w:cs="Times New Roman"/>
          <w:bCs/>
        </w:rPr>
        <w:t xml:space="preserve">, </w:t>
      </w:r>
      <w:r w:rsidR="009E7E4A" w:rsidRPr="009E7E4A">
        <w:rPr>
          <w:rFonts w:ascii="Times New Roman" w:hAnsi="Times New Roman" w:cs="Times New Roman"/>
          <w:bCs/>
        </w:rPr>
        <w:t>fermo il limite per sinistro e per anno,</w:t>
      </w:r>
    </w:p>
    <w:p w14:paraId="57A3E40E" w14:textId="60C45284" w:rsidR="0086769A" w:rsidRPr="009E7E4A" w:rsidRDefault="0086769A" w:rsidP="009E7E4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2AE23" wp14:editId="2A47714F">
                <wp:simplePos x="0" y="0"/>
                <wp:positionH relativeFrom="column">
                  <wp:posOffset>5814060</wp:posOffset>
                </wp:positionH>
                <wp:positionV relativeFrom="paragraph">
                  <wp:posOffset>158115</wp:posOffset>
                </wp:positionV>
                <wp:extent cx="277495" cy="285115"/>
                <wp:effectExtent l="0" t="0" r="27305" b="1968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725E" id="Rettangolo 17" o:spid="_x0000_s1026" style="position:absolute;margin-left:457.8pt;margin-top:12.45pt;width:21.8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" fillcolor="window" strokecolor="windowText" strokeweight="2pt"/>
            </w:pict>
          </mc:Fallback>
        </mc:AlternateContent>
      </w:r>
    </w:p>
    <w:p w14:paraId="5A8545B1" w14:textId="3F9C85CC" w:rsidR="00AD6D10" w:rsidRPr="0086769A" w:rsidRDefault="00AD6D10" w:rsidP="0086769A">
      <w:pPr>
        <w:shd w:val="clear" w:color="auto" w:fill="FFFFFF"/>
        <w:spacing w:after="0"/>
        <w:ind w:left="6372" w:firstLine="708"/>
        <w:jc w:val="both"/>
        <w:textAlignment w:val="center"/>
        <w:rPr>
          <w:rFonts w:ascii="Times New Roman" w:hAnsi="Times New Roman" w:cs="Times New Roman"/>
          <w:bCs/>
        </w:rPr>
      </w:pPr>
      <w:r w:rsidRPr="000C3F55">
        <w:rPr>
          <w:rFonts w:ascii="Times New Roman" w:hAnsi="Times New Roman" w:cs="Times New Roman"/>
          <w:b/>
          <w:bCs/>
        </w:rPr>
        <w:t xml:space="preserve">Punti </w:t>
      </w:r>
      <w:r w:rsidR="001F206E">
        <w:rPr>
          <w:rFonts w:ascii="Times New Roman" w:hAnsi="Times New Roman" w:cs="Times New Roman"/>
          <w:b/>
          <w:bCs/>
        </w:rPr>
        <w:t>5</w:t>
      </w:r>
    </w:p>
    <w:p w14:paraId="5125EEAE" w14:textId="77777777" w:rsidR="0086769A" w:rsidRPr="000C3F55" w:rsidRDefault="0086769A" w:rsidP="000C3F55">
      <w:pPr>
        <w:shd w:val="clear" w:color="auto" w:fill="FFFFFF"/>
        <w:spacing w:after="0"/>
        <w:ind w:left="7788"/>
        <w:jc w:val="both"/>
        <w:textAlignment w:val="center"/>
        <w:rPr>
          <w:rFonts w:ascii="Times New Roman" w:hAnsi="Times New Roman" w:cs="Times New Roman"/>
          <w:b/>
          <w:bCs/>
        </w:rPr>
      </w:pPr>
    </w:p>
    <w:p w14:paraId="579B5A4C" w14:textId="77777777" w:rsidR="00AD6D10" w:rsidRPr="00AD6D10" w:rsidRDefault="00AD6D10" w:rsidP="009E7E4A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7DE405EC" w14:textId="217FCB15" w:rsidR="00AD6D10" w:rsidRDefault="00AD6D10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textAlignment w:val="center"/>
        <w:rPr>
          <w:rFonts w:ascii="Times New Roman" w:hAnsi="Times New Roman" w:cs="Times New Roman"/>
          <w:bCs/>
        </w:rPr>
      </w:pPr>
      <w:r w:rsidRPr="00AD6D10">
        <w:rPr>
          <w:rFonts w:ascii="Times New Roman" w:hAnsi="Times New Roman" w:cs="Times New Roman"/>
          <w:bCs/>
        </w:rPr>
        <w:t>Garanzia Terrorismo e Sabotaggio: elevazione della somma assicurata per sinistro e per anno ad € 20.000.000,00</w:t>
      </w:r>
    </w:p>
    <w:p w14:paraId="3E9EB9AC" w14:textId="54C1E85E" w:rsidR="00AD28EE" w:rsidRPr="00AD28EE" w:rsidRDefault="00AD28EE" w:rsidP="0086769A">
      <w:pPr>
        <w:shd w:val="clear" w:color="auto" w:fill="FFFFFF"/>
        <w:spacing w:after="0" w:line="240" w:lineRule="auto"/>
        <w:ind w:left="284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5A2BE" wp14:editId="2DFC518A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77495" cy="285115"/>
                <wp:effectExtent l="0" t="0" r="27305" b="1968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F56F" id="Rettangolo 19" o:spid="_x0000_s1026" style="position:absolute;margin-left:-29.35pt;margin-top:7.2pt;width:21.85pt;height:22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RwcAIAAAAF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2FC439A7" w14:textId="28671702" w:rsidR="00AD6D10" w:rsidRPr="0086769A" w:rsidRDefault="00AD6D10" w:rsidP="0086769A">
      <w:pPr>
        <w:pStyle w:val="Paragrafoelenco"/>
        <w:shd w:val="clear" w:color="auto" w:fill="FFFFFF"/>
        <w:spacing w:after="0"/>
        <w:ind w:left="6656" w:firstLine="424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86769A">
        <w:rPr>
          <w:rFonts w:ascii="Times New Roman" w:hAnsi="Times New Roman" w:cs="Times New Roman"/>
          <w:b/>
          <w:bCs/>
        </w:rPr>
        <w:t xml:space="preserve">Punti </w:t>
      </w:r>
      <w:r w:rsidR="001F206E">
        <w:rPr>
          <w:rFonts w:ascii="Times New Roman" w:hAnsi="Times New Roman" w:cs="Times New Roman"/>
          <w:b/>
          <w:bCs/>
        </w:rPr>
        <w:t>5</w:t>
      </w:r>
      <w:bookmarkStart w:id="1" w:name="_GoBack"/>
      <w:bookmarkEnd w:id="1"/>
    </w:p>
    <w:p w14:paraId="15E48C85" w14:textId="77777777" w:rsidR="00AD6D10" w:rsidRPr="00AD6D10" w:rsidRDefault="00AD6D10" w:rsidP="0086769A">
      <w:pPr>
        <w:shd w:val="clear" w:color="auto" w:fill="FFFFFF"/>
        <w:spacing w:after="0"/>
        <w:ind w:left="284"/>
        <w:jc w:val="both"/>
        <w:textAlignment w:val="center"/>
        <w:rPr>
          <w:rFonts w:ascii="Times New Roman" w:hAnsi="Times New Roman" w:cs="Times New Roman"/>
          <w:bCs/>
        </w:rPr>
      </w:pPr>
    </w:p>
    <w:p w14:paraId="7BEF7D6A" w14:textId="74492EEF" w:rsidR="00AD6D10" w:rsidRDefault="00AD6D10" w:rsidP="0086769A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textAlignment w:val="center"/>
        <w:rPr>
          <w:rFonts w:ascii="Times New Roman" w:hAnsi="Times New Roman" w:cs="Times New Roman"/>
          <w:bCs/>
        </w:rPr>
      </w:pPr>
      <w:r w:rsidRPr="00AD6D10">
        <w:rPr>
          <w:rFonts w:ascii="Times New Roman" w:hAnsi="Times New Roman" w:cs="Times New Roman"/>
          <w:bCs/>
        </w:rPr>
        <w:t>Garanzia Beni ad impiego mobile: elevazione della somma assicurata ad € 10.000,00 per sinistro ed € 20.000,00 per anno</w:t>
      </w:r>
    </w:p>
    <w:p w14:paraId="369A8B99" w14:textId="6CBBDDC3" w:rsidR="00AD28EE" w:rsidRPr="00AD28EE" w:rsidRDefault="00AD28EE" w:rsidP="00AD28EE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8D191" wp14:editId="7E37844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77495" cy="285115"/>
                <wp:effectExtent l="0" t="0" r="27305" b="1968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7C1E" id="Rettangolo 20" o:spid="_x0000_s1026" style="position:absolute;margin-left:-29.35pt;margin-top:6pt;width:21.85pt;height:22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</w:p>
    <w:p w14:paraId="2DAB4711" w14:textId="0B7D6264" w:rsidR="00AD6D10" w:rsidRPr="00AD28EE" w:rsidRDefault="00AD6D10" w:rsidP="0086769A">
      <w:pPr>
        <w:shd w:val="clear" w:color="auto" w:fill="FFFFFF"/>
        <w:spacing w:after="0"/>
        <w:ind w:left="6372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D28EE">
        <w:rPr>
          <w:rFonts w:ascii="Times New Roman" w:hAnsi="Times New Roman" w:cs="Times New Roman"/>
          <w:b/>
          <w:bCs/>
        </w:rPr>
        <w:t xml:space="preserve">Punti </w:t>
      </w:r>
      <w:r w:rsidR="0086769A">
        <w:rPr>
          <w:rFonts w:ascii="Times New Roman" w:hAnsi="Times New Roman" w:cs="Times New Roman"/>
          <w:b/>
          <w:bCs/>
        </w:rPr>
        <w:t>5</w:t>
      </w:r>
    </w:p>
    <w:p w14:paraId="1ED21EE2" w14:textId="77777777" w:rsidR="00AD6D10" w:rsidRPr="00AD6D10" w:rsidRDefault="00AD6D10" w:rsidP="00AD28EE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1EBB7FB0" w14:textId="77777777" w:rsidR="00AD6D10" w:rsidRPr="00AD6D10" w:rsidRDefault="00AD6D10" w:rsidP="00AD28EE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27303883" w14:textId="117C335F" w:rsidR="00AD6D10" w:rsidRPr="00AD6D10" w:rsidRDefault="00AD6D10" w:rsidP="002706F0">
      <w:pPr>
        <w:spacing w:after="0"/>
        <w:jc w:val="both"/>
        <w:rPr>
          <w:rFonts w:ascii="Times New Roman" w:hAnsi="Times New Roman" w:cs="Times New Roman"/>
        </w:rPr>
      </w:pPr>
    </w:p>
    <w:p w14:paraId="027F97C8" w14:textId="77777777" w:rsidR="00792291" w:rsidRPr="00A52BA3" w:rsidRDefault="00792291" w:rsidP="002706F0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b/>
          <w:bCs/>
          <w:color w:val="auto"/>
          <w:sz w:val="22"/>
          <w:szCs w:val="22"/>
        </w:rPr>
        <w:t>Denominazione sociale della Impresa offerente</w:t>
      </w:r>
    </w:p>
    <w:p w14:paraId="73EE8F12" w14:textId="77777777" w:rsidR="00792291" w:rsidRPr="00A52BA3" w:rsidRDefault="00792291" w:rsidP="002706F0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F3A752" w14:textId="77777777" w:rsidR="00792291" w:rsidRPr="00A52BA3" w:rsidRDefault="00792291" w:rsidP="002706F0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…………………………………….………………………………………………………………….Codice Fiscale …………………………………………   Partita IVA ……………………………..</w:t>
      </w:r>
    </w:p>
    <w:p w14:paraId="1B66B00F" w14:textId="77777777" w:rsidR="00792291" w:rsidRPr="00A52BA3" w:rsidRDefault="00792291" w:rsidP="002706F0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Sede legale ………………………………………………………………………………….………...</w:t>
      </w:r>
    </w:p>
    <w:p w14:paraId="4D7CFCED" w14:textId="77777777" w:rsidR="00792291" w:rsidRPr="00A52BA3" w:rsidRDefault="00792291" w:rsidP="002706F0">
      <w:pPr>
        <w:spacing w:after="0"/>
        <w:rPr>
          <w:rFonts w:ascii="Times New Roman" w:hAnsi="Times New Roman" w:cs="Times New Roman"/>
        </w:rPr>
      </w:pPr>
    </w:p>
    <w:p w14:paraId="49B03A04" w14:textId="2402BE6C" w:rsidR="00792291" w:rsidRPr="00A52BA3" w:rsidRDefault="00792291" w:rsidP="002706F0">
      <w:pPr>
        <w:spacing w:after="0"/>
        <w:jc w:val="both"/>
        <w:rPr>
          <w:rFonts w:ascii="Times New Roman" w:hAnsi="Times New Roman" w:cs="Times New Roman"/>
        </w:rPr>
      </w:pPr>
    </w:p>
    <w:p w14:paraId="08AE8898" w14:textId="77777777" w:rsidR="00792291" w:rsidRPr="00A52BA3" w:rsidRDefault="00792291" w:rsidP="002706F0">
      <w:pPr>
        <w:tabs>
          <w:tab w:val="left" w:pos="3686"/>
          <w:tab w:val="right" w:pos="6237"/>
        </w:tabs>
        <w:spacing w:after="0"/>
        <w:ind w:right="-1"/>
        <w:rPr>
          <w:rFonts w:ascii="Times New Roman" w:hAnsi="Times New Roman" w:cs="Times New Roman"/>
          <w:b/>
          <w:bCs/>
        </w:rPr>
      </w:pPr>
      <w:r w:rsidRPr="00A52BA3">
        <w:rPr>
          <w:rFonts w:ascii="Times New Roman" w:hAnsi="Times New Roman" w:cs="Times New Roman"/>
          <w:b/>
          <w:bCs/>
        </w:rPr>
        <w:t>Timbro dell’Impresa di Assicurazioni - Firma e qualifica del sottoscrittore (1)</w:t>
      </w:r>
    </w:p>
    <w:p w14:paraId="2ABADA3B" w14:textId="77777777" w:rsidR="00792291" w:rsidRPr="00A52BA3" w:rsidRDefault="00792291" w:rsidP="002706F0">
      <w:pPr>
        <w:tabs>
          <w:tab w:val="left" w:pos="5812"/>
          <w:tab w:val="right" w:pos="8505"/>
        </w:tabs>
        <w:spacing w:after="0"/>
        <w:ind w:right="-1"/>
        <w:rPr>
          <w:rFonts w:ascii="Times New Roman" w:hAnsi="Times New Roman" w:cs="Times New Roman"/>
        </w:rPr>
      </w:pPr>
    </w:p>
    <w:p w14:paraId="5D52C6F3" w14:textId="77777777" w:rsidR="00792291" w:rsidRPr="00A52BA3" w:rsidRDefault="00792291" w:rsidP="002706F0">
      <w:pPr>
        <w:tabs>
          <w:tab w:val="left" w:pos="5812"/>
          <w:tab w:val="right" w:pos="8505"/>
        </w:tabs>
        <w:spacing w:after="0"/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___________________________________________________</w:t>
      </w:r>
    </w:p>
    <w:p w14:paraId="174DB024" w14:textId="77A8DBBC" w:rsidR="002706F0" w:rsidRPr="00A52BA3" w:rsidRDefault="002706F0" w:rsidP="002706F0">
      <w:pPr>
        <w:spacing w:after="0"/>
        <w:rPr>
          <w:rFonts w:ascii="Times New Roman" w:hAnsi="Times New Roman" w:cs="Times New Roman"/>
        </w:rPr>
      </w:pPr>
    </w:p>
    <w:p w14:paraId="3A86745E" w14:textId="77777777" w:rsidR="00792291" w:rsidRPr="00A52BA3" w:rsidRDefault="00792291" w:rsidP="002706F0">
      <w:pPr>
        <w:tabs>
          <w:tab w:val="num" w:pos="0"/>
          <w:tab w:val="left" w:pos="360"/>
        </w:tabs>
        <w:spacing w:after="0"/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  <w:i/>
        </w:rPr>
        <w:t>(1)</w:t>
      </w:r>
      <w:r w:rsidRPr="00A52BA3">
        <w:rPr>
          <w:rFonts w:ascii="Times New Roman" w:hAnsi="Times New Roman" w:cs="Times New Roman"/>
          <w:i/>
        </w:rPr>
        <w:tab/>
        <w:t xml:space="preserve">Qualora venga sottoscritta </w:t>
      </w:r>
      <w:r w:rsidRPr="00A52BA3">
        <w:rPr>
          <w:rFonts w:ascii="Times New Roman" w:hAnsi="Times New Roman" w:cs="Times New Roman"/>
          <w:b/>
          <w:i/>
        </w:rPr>
        <w:t>da un procuratore</w:t>
      </w:r>
      <w:r w:rsidRPr="00A52BA3">
        <w:rPr>
          <w:rFonts w:ascii="Times New Roman" w:hAnsi="Times New Roman" w:cs="Times New Roman"/>
          <w:i/>
        </w:rPr>
        <w:t xml:space="preserve"> dovrà essere allegata copia dell’atto di procura.</w:t>
      </w:r>
    </w:p>
    <w:p w14:paraId="3EE15DBE" w14:textId="3CCCF7EB" w:rsidR="00DF2160" w:rsidRDefault="00DF2160" w:rsidP="002706F0">
      <w:pPr>
        <w:spacing w:after="0"/>
        <w:rPr>
          <w:rFonts w:ascii="Times New Roman" w:hAnsi="Times New Roman" w:cs="Times New Roman"/>
        </w:rPr>
      </w:pPr>
    </w:p>
    <w:sectPr w:rsidR="00DF216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77AA" w14:textId="77777777" w:rsidR="00FB5E2C" w:rsidRDefault="00FB5E2C" w:rsidP="00FC5612">
      <w:pPr>
        <w:spacing w:after="0" w:line="240" w:lineRule="auto"/>
      </w:pPr>
      <w:r>
        <w:separator/>
      </w:r>
    </w:p>
  </w:endnote>
  <w:endnote w:type="continuationSeparator" w:id="0">
    <w:p w14:paraId="4BE0BF02" w14:textId="77777777" w:rsidR="00FB5E2C" w:rsidRDefault="00FB5E2C" w:rsidP="00FC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19752"/>
      <w:docPartObj>
        <w:docPartGallery w:val="Page Numbers (Bottom of Page)"/>
        <w:docPartUnique/>
      </w:docPartObj>
    </w:sdtPr>
    <w:sdtEndPr/>
    <w:sdtContent>
      <w:p w14:paraId="4B3AAAF6" w14:textId="1604BF3A" w:rsidR="00FC5612" w:rsidRDefault="00FC561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AA062" w14:textId="77777777" w:rsidR="00FC5612" w:rsidRDefault="00FC5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4216" w14:textId="77777777" w:rsidR="00FB5E2C" w:rsidRDefault="00FB5E2C" w:rsidP="00FC5612">
      <w:pPr>
        <w:spacing w:after="0" w:line="240" w:lineRule="auto"/>
      </w:pPr>
      <w:r>
        <w:separator/>
      </w:r>
    </w:p>
  </w:footnote>
  <w:footnote w:type="continuationSeparator" w:id="0">
    <w:p w14:paraId="01F3B141" w14:textId="77777777" w:rsidR="00FB5E2C" w:rsidRDefault="00FB5E2C" w:rsidP="00FC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E3A"/>
    <w:multiLevelType w:val="hybridMultilevel"/>
    <w:tmpl w:val="2D4E5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A22"/>
    <w:multiLevelType w:val="multilevel"/>
    <w:tmpl w:val="0936D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35217"/>
    <w:multiLevelType w:val="hybridMultilevel"/>
    <w:tmpl w:val="65501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844"/>
    <w:multiLevelType w:val="hybridMultilevel"/>
    <w:tmpl w:val="AD7879D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990C58"/>
    <w:multiLevelType w:val="hybridMultilevel"/>
    <w:tmpl w:val="58DEB2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E06EA1"/>
    <w:multiLevelType w:val="hybridMultilevel"/>
    <w:tmpl w:val="41C6A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645"/>
    <w:multiLevelType w:val="hybridMultilevel"/>
    <w:tmpl w:val="98CE85A2"/>
    <w:lvl w:ilvl="0" w:tplc="5C22E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81470"/>
    <w:multiLevelType w:val="hybridMultilevel"/>
    <w:tmpl w:val="F1CA69F6"/>
    <w:lvl w:ilvl="0" w:tplc="03E84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1EF0"/>
    <w:multiLevelType w:val="hybridMultilevel"/>
    <w:tmpl w:val="251E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EC7"/>
    <w:multiLevelType w:val="hybridMultilevel"/>
    <w:tmpl w:val="EA48846E"/>
    <w:lvl w:ilvl="0" w:tplc="D1903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F50"/>
    <w:multiLevelType w:val="hybridMultilevel"/>
    <w:tmpl w:val="AA3AEBA6"/>
    <w:lvl w:ilvl="0" w:tplc="C9D68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638"/>
    <w:multiLevelType w:val="hybridMultilevel"/>
    <w:tmpl w:val="79D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7E3B"/>
    <w:multiLevelType w:val="hybridMultilevel"/>
    <w:tmpl w:val="54BE6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7EB8"/>
    <w:multiLevelType w:val="hybridMultilevel"/>
    <w:tmpl w:val="2F428020"/>
    <w:lvl w:ilvl="0" w:tplc="4D9CC4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3BFB"/>
    <w:multiLevelType w:val="hybridMultilevel"/>
    <w:tmpl w:val="80AA8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1430"/>
    <w:multiLevelType w:val="hybridMultilevel"/>
    <w:tmpl w:val="510C9C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7D78"/>
    <w:multiLevelType w:val="hybridMultilevel"/>
    <w:tmpl w:val="C45C7D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7287"/>
    <w:multiLevelType w:val="hybridMultilevel"/>
    <w:tmpl w:val="3DF8A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C25F8"/>
    <w:multiLevelType w:val="hybridMultilevel"/>
    <w:tmpl w:val="50B83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B3D26"/>
    <w:multiLevelType w:val="hybridMultilevel"/>
    <w:tmpl w:val="53C8A33A"/>
    <w:lvl w:ilvl="0" w:tplc="850EEC28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787D"/>
    <w:multiLevelType w:val="hybridMultilevel"/>
    <w:tmpl w:val="02A256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D758D4"/>
    <w:multiLevelType w:val="hybridMultilevel"/>
    <w:tmpl w:val="FFFFFFFF"/>
    <w:lvl w:ilvl="0" w:tplc="FC587236">
      <w:numFmt w:val="bullet"/>
      <w:lvlText w:val="-"/>
      <w:lvlJc w:val="left"/>
      <w:pPr>
        <w:ind w:left="1191" w:hanging="360"/>
      </w:pPr>
      <w:rPr>
        <w:rFonts w:ascii="Times New Roman" w:eastAsia="Times New Roman" w:hAnsi="Times New Roman" w:hint="default"/>
        <w:w w:val="100"/>
        <w:sz w:val="22"/>
      </w:rPr>
    </w:lvl>
    <w:lvl w:ilvl="1" w:tplc="E9447344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55F03316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23BADC12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28E68E4E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DD0CC3F4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06A0594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3886CCAC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5DFC0DCE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2" w15:restartNumberingAfterBreak="0">
    <w:nsid w:val="6EFF7160"/>
    <w:multiLevelType w:val="hybridMultilevel"/>
    <w:tmpl w:val="E35A7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F4E96"/>
    <w:multiLevelType w:val="hybridMultilevel"/>
    <w:tmpl w:val="34B45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97443"/>
    <w:multiLevelType w:val="hybridMultilevel"/>
    <w:tmpl w:val="8DC41448"/>
    <w:lvl w:ilvl="0" w:tplc="5352C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F3045"/>
    <w:multiLevelType w:val="hybridMultilevel"/>
    <w:tmpl w:val="E2AA5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C6B99"/>
    <w:multiLevelType w:val="hybridMultilevel"/>
    <w:tmpl w:val="F0EC0CC2"/>
    <w:lvl w:ilvl="0" w:tplc="ACEC78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3"/>
  </w:num>
  <w:num w:numId="5">
    <w:abstractNumId w:val="24"/>
  </w:num>
  <w:num w:numId="6">
    <w:abstractNumId w:val="15"/>
  </w:num>
  <w:num w:numId="7">
    <w:abstractNumId w:val="0"/>
  </w:num>
  <w:num w:numId="8">
    <w:abstractNumId w:val="10"/>
  </w:num>
  <w:num w:numId="9">
    <w:abstractNumId w:val="25"/>
  </w:num>
  <w:num w:numId="10">
    <w:abstractNumId w:val="13"/>
  </w:num>
  <w:num w:numId="11">
    <w:abstractNumId w:val="2"/>
  </w:num>
  <w:num w:numId="12">
    <w:abstractNumId w:val="22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EF"/>
    <w:rsid w:val="00035794"/>
    <w:rsid w:val="000456EB"/>
    <w:rsid w:val="00055750"/>
    <w:rsid w:val="0008675B"/>
    <w:rsid w:val="000926D7"/>
    <w:rsid w:val="000C3F55"/>
    <w:rsid w:val="001051BC"/>
    <w:rsid w:val="0016056C"/>
    <w:rsid w:val="001B57B9"/>
    <w:rsid w:val="001C2D7D"/>
    <w:rsid w:val="001F206E"/>
    <w:rsid w:val="00241236"/>
    <w:rsid w:val="002610FC"/>
    <w:rsid w:val="002706F0"/>
    <w:rsid w:val="002825B3"/>
    <w:rsid w:val="002B061C"/>
    <w:rsid w:val="002B68F3"/>
    <w:rsid w:val="002D62E2"/>
    <w:rsid w:val="002E32B8"/>
    <w:rsid w:val="00331094"/>
    <w:rsid w:val="00336544"/>
    <w:rsid w:val="00341D91"/>
    <w:rsid w:val="00351FB1"/>
    <w:rsid w:val="003D016A"/>
    <w:rsid w:val="003D7351"/>
    <w:rsid w:val="00402143"/>
    <w:rsid w:val="004375D3"/>
    <w:rsid w:val="00440C57"/>
    <w:rsid w:val="00461242"/>
    <w:rsid w:val="004B3103"/>
    <w:rsid w:val="004E7F23"/>
    <w:rsid w:val="004F6670"/>
    <w:rsid w:val="0054159D"/>
    <w:rsid w:val="00563FD1"/>
    <w:rsid w:val="00593B72"/>
    <w:rsid w:val="005B4954"/>
    <w:rsid w:val="005C2E42"/>
    <w:rsid w:val="005E0A49"/>
    <w:rsid w:val="00654103"/>
    <w:rsid w:val="006939F2"/>
    <w:rsid w:val="006B622C"/>
    <w:rsid w:val="006B779E"/>
    <w:rsid w:val="006C5695"/>
    <w:rsid w:val="006C61A5"/>
    <w:rsid w:val="006D056D"/>
    <w:rsid w:val="00787667"/>
    <w:rsid w:val="00792291"/>
    <w:rsid w:val="007A6757"/>
    <w:rsid w:val="007C58AF"/>
    <w:rsid w:val="00837D4C"/>
    <w:rsid w:val="00845673"/>
    <w:rsid w:val="00850FD9"/>
    <w:rsid w:val="0086769A"/>
    <w:rsid w:val="0087391C"/>
    <w:rsid w:val="00876CEF"/>
    <w:rsid w:val="00887F1F"/>
    <w:rsid w:val="00892F2A"/>
    <w:rsid w:val="008933C0"/>
    <w:rsid w:val="008D0728"/>
    <w:rsid w:val="008D2CD7"/>
    <w:rsid w:val="00906437"/>
    <w:rsid w:val="00972F18"/>
    <w:rsid w:val="00982440"/>
    <w:rsid w:val="009E7E4A"/>
    <w:rsid w:val="009F1FE0"/>
    <w:rsid w:val="00A25A16"/>
    <w:rsid w:val="00A52BA3"/>
    <w:rsid w:val="00A620FD"/>
    <w:rsid w:val="00AD28EE"/>
    <w:rsid w:val="00AD6D10"/>
    <w:rsid w:val="00AF6B45"/>
    <w:rsid w:val="00B6082B"/>
    <w:rsid w:val="00B972A0"/>
    <w:rsid w:val="00BE726F"/>
    <w:rsid w:val="00C0698C"/>
    <w:rsid w:val="00C17DA2"/>
    <w:rsid w:val="00C230F2"/>
    <w:rsid w:val="00C56AC8"/>
    <w:rsid w:val="00C83035"/>
    <w:rsid w:val="00CE563A"/>
    <w:rsid w:val="00D27249"/>
    <w:rsid w:val="00D40B46"/>
    <w:rsid w:val="00D53A18"/>
    <w:rsid w:val="00D575B9"/>
    <w:rsid w:val="00D6213B"/>
    <w:rsid w:val="00D805AE"/>
    <w:rsid w:val="00DA5416"/>
    <w:rsid w:val="00DB09AF"/>
    <w:rsid w:val="00DF2160"/>
    <w:rsid w:val="00DF24D0"/>
    <w:rsid w:val="00E231EC"/>
    <w:rsid w:val="00E63609"/>
    <w:rsid w:val="00E72D7D"/>
    <w:rsid w:val="00EB1AF3"/>
    <w:rsid w:val="00ED1A77"/>
    <w:rsid w:val="00F350D2"/>
    <w:rsid w:val="00F407CB"/>
    <w:rsid w:val="00F723C4"/>
    <w:rsid w:val="00FB5E2C"/>
    <w:rsid w:val="00FC5612"/>
    <w:rsid w:val="00FE0230"/>
    <w:rsid w:val="00FE255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471"/>
  <w15:chartTrackingRefBased/>
  <w15:docId w15:val="{5D0DF6EB-AB29-4136-8737-CB89121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91"/>
  </w:style>
  <w:style w:type="paragraph" w:styleId="Titolo1">
    <w:name w:val="heading 1"/>
    <w:basedOn w:val="Normale"/>
    <w:next w:val="Normale"/>
    <w:link w:val="Titolo1Carattere"/>
    <w:uiPriority w:val="9"/>
    <w:qFormat/>
    <w:rsid w:val="00BE7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2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2610FC"/>
    <w:pPr>
      <w:keepNext/>
      <w:spacing w:after="0" w:line="240" w:lineRule="auto"/>
      <w:ind w:right="84"/>
      <w:jc w:val="both"/>
      <w:outlineLvl w:val="4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12"/>
  </w:style>
  <w:style w:type="paragraph" w:styleId="Pidipagina">
    <w:name w:val="footer"/>
    <w:basedOn w:val="Normale"/>
    <w:link w:val="Pidipagina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F2"/>
    <w:rPr>
      <w:rFonts w:ascii="Segoe UI" w:hAnsi="Segoe UI" w:cs="Segoe UI"/>
      <w:sz w:val="18"/>
      <w:szCs w:val="18"/>
    </w:rPr>
  </w:style>
  <w:style w:type="paragraph" w:customStyle="1" w:styleId="PlainText1">
    <w:name w:val="Plain Text1"/>
    <w:basedOn w:val="Normale"/>
    <w:rsid w:val="00C17DA2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E023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E0230"/>
    <w:rPr>
      <w:rFonts w:ascii="Arial" w:eastAsia="Times New Roman" w:hAnsi="Arial" w:cs="Times New Roman"/>
      <w:snapToGrid w:val="0"/>
      <w:color w:val="000000"/>
      <w:szCs w:val="20"/>
    </w:rPr>
  </w:style>
  <w:style w:type="character" w:styleId="Rimandocommento">
    <w:name w:val="annotation reference"/>
    <w:uiPriority w:val="99"/>
    <w:rsid w:val="00FE0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E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02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10FC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610F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610F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72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26F"/>
  </w:style>
  <w:style w:type="paragraph" w:styleId="Titolo">
    <w:name w:val="Title"/>
    <w:basedOn w:val="Normale"/>
    <w:link w:val="TitoloCarattere"/>
    <w:qFormat/>
    <w:rsid w:val="006939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39F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2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Francesco Cosentino</cp:lastModifiedBy>
  <cp:revision>10</cp:revision>
  <cp:lastPrinted>2020-01-13T14:16:00Z</cp:lastPrinted>
  <dcterms:created xsi:type="dcterms:W3CDTF">2020-01-13T13:48:00Z</dcterms:created>
  <dcterms:modified xsi:type="dcterms:W3CDTF">2021-11-19T08:45:00Z</dcterms:modified>
</cp:coreProperties>
</file>